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0F" w:rsidRDefault="000D690F" w:rsidP="000D690F">
      <w:pPr>
        <w:rPr>
          <w:rStyle w:val="aspnetdisabled"/>
        </w:rPr>
      </w:pPr>
      <w:bookmarkStart w:id="0" w:name="_GoBack"/>
      <w:bookmarkEnd w:id="0"/>
    </w:p>
    <w:p w:rsidR="000D690F" w:rsidRDefault="000D690F" w:rsidP="000D690F">
      <w:pPr>
        <w:rPr>
          <w:rStyle w:val="aspnetdisabled"/>
        </w:rPr>
      </w:pPr>
      <w:r>
        <w:rPr>
          <w:rStyle w:val="aspnetdisabled"/>
        </w:rPr>
        <w:t xml:space="preserve">Dotyczy: </w:t>
      </w:r>
      <w:r w:rsidRPr="00AA24BF">
        <w:rPr>
          <w:rFonts w:cstheme="minorHAnsi"/>
          <w:b/>
        </w:rPr>
        <w:t>Odbiór i zagospodarowanie odpadów oznaczonych kodem 19 12 12 powstałych w wyniku przetwarzania odpadów pochodzenia komunalnego w Zakładzie Unieszkodliwiania Odpadów Komunalnych w Ostrołęce</w:t>
      </w:r>
    </w:p>
    <w:p w:rsidR="000D690F" w:rsidRDefault="000D690F" w:rsidP="000D690F">
      <w:pPr>
        <w:pStyle w:val="Akapitzlist"/>
        <w:numPr>
          <w:ilvl w:val="0"/>
          <w:numId w:val="1"/>
        </w:numPr>
        <w:rPr>
          <w:rStyle w:val="aspnetdisabled"/>
        </w:rPr>
      </w:pPr>
      <w:r>
        <w:rPr>
          <w:rStyle w:val="aspnetdisabled"/>
        </w:rPr>
        <w:t>Numer ogłoszenia TED</w:t>
      </w:r>
    </w:p>
    <w:p w:rsidR="005C5D5D" w:rsidRDefault="000D690F">
      <w:pPr>
        <w:rPr>
          <w:rStyle w:val="aspnetdisabled"/>
        </w:rPr>
      </w:pPr>
      <w:r>
        <w:rPr>
          <w:rStyle w:val="aspnetdisabled"/>
        </w:rPr>
        <w:t>2020/S 037-087642</w:t>
      </w:r>
    </w:p>
    <w:p w:rsidR="000D690F" w:rsidRDefault="000D690F" w:rsidP="000D690F">
      <w:pPr>
        <w:pStyle w:val="Akapitzlist"/>
        <w:numPr>
          <w:ilvl w:val="0"/>
          <w:numId w:val="1"/>
        </w:numPr>
      </w:pPr>
      <w:r>
        <w:t>Identyfikator postępowania</w:t>
      </w:r>
    </w:p>
    <w:p w:rsidR="000D690F" w:rsidRDefault="000D690F" w:rsidP="000D690F">
      <w:pPr>
        <w:rPr>
          <w:rStyle w:val="width100prc"/>
        </w:rPr>
      </w:pPr>
      <w:r>
        <w:rPr>
          <w:rStyle w:val="width100prc"/>
        </w:rPr>
        <w:t>4020145c-cc55-410f-983f-d6b9bc8bb16a</w:t>
      </w:r>
    </w:p>
    <w:p w:rsidR="000D690F" w:rsidRDefault="000D690F" w:rsidP="000D690F"/>
    <w:sectPr w:rsidR="000D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65EA9"/>
    <w:multiLevelType w:val="hybridMultilevel"/>
    <w:tmpl w:val="2360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F"/>
    <w:rsid w:val="000D690F"/>
    <w:rsid w:val="005C5D5D"/>
    <w:rsid w:val="006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rsid w:val="000D690F"/>
  </w:style>
  <w:style w:type="paragraph" w:styleId="Akapitzlist">
    <w:name w:val="List Paragraph"/>
    <w:basedOn w:val="Normalny"/>
    <w:uiPriority w:val="34"/>
    <w:qFormat/>
    <w:rsid w:val="000D690F"/>
    <w:pPr>
      <w:ind w:left="720"/>
      <w:contextualSpacing/>
    </w:pPr>
  </w:style>
  <w:style w:type="character" w:customStyle="1" w:styleId="width100prc">
    <w:name w:val="width100prc"/>
    <w:basedOn w:val="Domylnaczcionkaakapitu"/>
    <w:rsid w:val="000D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rsid w:val="000D690F"/>
  </w:style>
  <w:style w:type="paragraph" w:styleId="Akapitzlist">
    <w:name w:val="List Paragraph"/>
    <w:basedOn w:val="Normalny"/>
    <w:uiPriority w:val="34"/>
    <w:qFormat/>
    <w:rsid w:val="000D690F"/>
    <w:pPr>
      <w:ind w:left="720"/>
      <w:contextualSpacing/>
    </w:pPr>
  </w:style>
  <w:style w:type="character" w:customStyle="1" w:styleId="width100prc">
    <w:name w:val="width100prc"/>
    <w:basedOn w:val="Domylnaczcionkaakapitu"/>
    <w:rsid w:val="000D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2</cp:revision>
  <dcterms:created xsi:type="dcterms:W3CDTF">2020-02-21T09:41:00Z</dcterms:created>
  <dcterms:modified xsi:type="dcterms:W3CDTF">2020-02-21T09:41:00Z</dcterms:modified>
</cp:coreProperties>
</file>